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年度）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包头市体育局</w:t>
      </w:r>
    </w:p>
    <w:tbl>
      <w:tblPr>
        <w:tblStyle w:val="4"/>
        <w:tblW w:w="103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2591"/>
        <w:gridCol w:w="2607"/>
        <w:gridCol w:w="2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sz w:val="24"/>
              </w:rPr>
              <w:t>包头市体育局官网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□政府门户网站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sz w:val="24"/>
              </w:rPr>
              <w:t>1502000085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instrText xml:space="preserve"> HYPERLINK "https://beian.miit.gov.cn/"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t>蒙ICP备19004654号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15020402000193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14405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695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45" w:firstLineChars="45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ind w:firstLine="100" w:firstLineChars="5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ind w:firstLine="100" w:firstLineChars="5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□是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before="116"/>
              <w:ind w:left="159" w:leftChars="0" w:right="150" w:rightChars="0"/>
              <w:jc w:val="center"/>
              <w:rPr>
                <w:rFonts w:ascii="仿宋" w:hAnsi="仿宋" w:eastAsia="仿宋" w:cs="仿宋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包头市体育局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产品名称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信息发布量：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□搜索即服务　　　　□多语言版本　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无障碍浏览　　　　□千人千网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单位负责人：   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张洪波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       审核人：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陈小军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           填报人：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许晓春</w:t>
      </w:r>
    </w:p>
    <w:p>
      <w:pPr>
        <w:widowControl/>
        <w:shd w:val="clear" w:color="auto" w:fill="FFFFFF"/>
        <w:ind w:firstLine="630" w:firstLineChars="300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联系电话：  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5618851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 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 填报日期：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2021年1月7日</w:t>
      </w:r>
    </w:p>
    <w:p>
      <w:pPr>
        <w:rPr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9"/>
    <w:rsid w:val="00034032"/>
    <w:rsid w:val="00034A72"/>
    <w:rsid w:val="000F590C"/>
    <w:rsid w:val="001F0323"/>
    <w:rsid w:val="00232A99"/>
    <w:rsid w:val="002358A8"/>
    <w:rsid w:val="00286B9D"/>
    <w:rsid w:val="00293DA3"/>
    <w:rsid w:val="003B2D49"/>
    <w:rsid w:val="00407C28"/>
    <w:rsid w:val="00566162"/>
    <w:rsid w:val="006309B9"/>
    <w:rsid w:val="00643636"/>
    <w:rsid w:val="00661462"/>
    <w:rsid w:val="00680976"/>
    <w:rsid w:val="00691848"/>
    <w:rsid w:val="006B1306"/>
    <w:rsid w:val="007159F3"/>
    <w:rsid w:val="007D41B1"/>
    <w:rsid w:val="00873651"/>
    <w:rsid w:val="009873C4"/>
    <w:rsid w:val="00996B0E"/>
    <w:rsid w:val="00A2561A"/>
    <w:rsid w:val="00A3463E"/>
    <w:rsid w:val="00A3630F"/>
    <w:rsid w:val="00AB22C9"/>
    <w:rsid w:val="00BC34D5"/>
    <w:rsid w:val="00BD03B6"/>
    <w:rsid w:val="00BD38ED"/>
    <w:rsid w:val="00C86C3D"/>
    <w:rsid w:val="00CE2FB5"/>
    <w:rsid w:val="00D16595"/>
    <w:rsid w:val="00D51538"/>
    <w:rsid w:val="00E243DD"/>
    <w:rsid w:val="00E55094"/>
    <w:rsid w:val="00EA661C"/>
    <w:rsid w:val="00EB1355"/>
    <w:rsid w:val="00F12C30"/>
    <w:rsid w:val="00F70739"/>
    <w:rsid w:val="06AC7781"/>
    <w:rsid w:val="073A1E73"/>
    <w:rsid w:val="1C24242B"/>
    <w:rsid w:val="244A34F8"/>
    <w:rsid w:val="3CC847CD"/>
    <w:rsid w:val="3D3F4FD1"/>
    <w:rsid w:val="3E87258E"/>
    <w:rsid w:val="3FEE8C84"/>
    <w:rsid w:val="4007671D"/>
    <w:rsid w:val="43E60CF7"/>
    <w:rsid w:val="4E271D38"/>
    <w:rsid w:val="56007D0D"/>
    <w:rsid w:val="5738637C"/>
    <w:rsid w:val="5C6DE749"/>
    <w:rsid w:val="5EB64CCA"/>
    <w:rsid w:val="699338FE"/>
    <w:rsid w:val="72212A56"/>
    <w:rsid w:val="79F57550"/>
    <w:rsid w:val="AEE66EDE"/>
    <w:rsid w:val="BE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1094</Characters>
  <Lines>9</Lines>
  <Paragraphs>2</Paragraphs>
  <TotalTime>50</TotalTime>
  <ScaleCrop>false</ScaleCrop>
  <LinksUpToDate>false</LinksUpToDate>
  <CharactersWithSpaces>1283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2021-01-06T03:04:00Z</dcterms:created>
  <dc:creator>凯 周</dc:creator>
  <cp:lastModifiedBy>NTKO</cp:lastModifiedBy>
  <cp:lastPrinted>2021-01-07T07:13:00Z</cp:lastPrinted>
  <dcterms:modified xsi:type="dcterms:W3CDTF">2021-01-07T09:10:37Z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